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47883" w14:textId="3FE71C9D" w:rsidR="0046060A" w:rsidRDefault="000830E0">
      <w:r>
        <w:t>July 17, 2023</w:t>
      </w:r>
      <w:r>
        <w:tab/>
        <w:t>5:30 p.m.</w:t>
      </w:r>
    </w:p>
    <w:p w14:paraId="0F8F4A7D" w14:textId="3C5B40F9" w:rsidR="000830E0" w:rsidRDefault="000830E0">
      <w:r>
        <w:t>Chairperson Gina Carroll called the meeting to order with Steve Tonsor, Jeanne Cheek, Jane Anne Olson, Tony Yates, Meagan Gomez, and Melissa Hays present.  Minutes of the May 15, 2023 meeting were presented.  Said minutes were approved following motions by Tony Yates and Jane Anne Olson.</w:t>
      </w:r>
    </w:p>
    <w:p w14:paraId="6F64836F" w14:textId="7BE9A0F6" w:rsidR="000830E0" w:rsidRDefault="000830E0">
      <w:r>
        <w:t>March thru June 2023 financials were once again unavailable due to reorganization of city employees and a pending internal audit.</w:t>
      </w:r>
      <w:r w:rsidR="00604E35">
        <w:t xml:space="preserve">  Melissa Hays did present a list of expenditures since the May 15 meeting.  They included:</w:t>
      </w:r>
    </w:p>
    <w:p w14:paraId="05B6FD28" w14:textId="1CE7EBF4" w:rsidR="00604E35" w:rsidRDefault="00604E35">
      <w:r>
        <w:t>Carson Cabinets</w:t>
      </w:r>
      <w:r>
        <w:tab/>
      </w:r>
      <w:r>
        <w:tab/>
        <w:t>$3750</w:t>
      </w:r>
      <w:r>
        <w:tab/>
        <w:t>½ total charge for refurbishing bookshelves</w:t>
      </w:r>
    </w:p>
    <w:p w14:paraId="0DD60E5B" w14:textId="64203F18" w:rsidR="00604E35" w:rsidRDefault="00604E35">
      <w:proofErr w:type="spellStart"/>
      <w:r>
        <w:t>Demco</w:t>
      </w:r>
      <w:proofErr w:type="spellEnd"/>
      <w:r>
        <w:tab/>
      </w:r>
      <w:r>
        <w:tab/>
      </w:r>
      <w:r>
        <w:tab/>
        <w:t xml:space="preserve">$8827.12 </w:t>
      </w:r>
      <w:r w:rsidR="00703C03">
        <w:t>f</w:t>
      </w:r>
      <w:r>
        <w:t>urniture for Young Adult area</w:t>
      </w:r>
    </w:p>
    <w:p w14:paraId="77002891" w14:textId="6A383AEC" w:rsidR="00604E35" w:rsidRDefault="00604E35">
      <w:r>
        <w:t>ABC Interactive Play Table $6385</w:t>
      </w:r>
    </w:p>
    <w:p w14:paraId="55074435" w14:textId="5CAB60A4" w:rsidR="00604E35" w:rsidRDefault="00604E35">
      <w:r>
        <w:t>Story Book files</w:t>
      </w:r>
      <w:r>
        <w:tab/>
      </w:r>
      <w:r>
        <w:tab/>
        <w:t>$1000</w:t>
      </w:r>
    </w:p>
    <w:p w14:paraId="6ED60D97" w14:textId="2DCA02AB" w:rsidR="00604E35" w:rsidRDefault="00604E35">
      <w:r>
        <w:t>Reading Materials</w:t>
      </w:r>
      <w:r>
        <w:tab/>
        <w:t>$1047.95</w:t>
      </w:r>
    </w:p>
    <w:p w14:paraId="3F5D4266" w14:textId="5C93E92B" w:rsidR="00604E35" w:rsidRDefault="00604E35">
      <w:r>
        <w:t>Advertising &amp; Supplies</w:t>
      </w:r>
      <w:r>
        <w:tab/>
        <w:t>$118.78</w:t>
      </w:r>
    </w:p>
    <w:p w14:paraId="0193DC14" w14:textId="2E6D8116" w:rsidR="00DF23E3" w:rsidRDefault="00DF23E3">
      <w:r>
        <w:t xml:space="preserve">Mrs. Hays reported </w:t>
      </w:r>
      <w:r w:rsidR="002C6341">
        <w:t xml:space="preserve">completion of </w:t>
      </w:r>
      <w:r>
        <w:t xml:space="preserve">a </w:t>
      </w:r>
      <w:proofErr w:type="spellStart"/>
      <w:r>
        <w:t>well attended</w:t>
      </w:r>
      <w:proofErr w:type="spellEnd"/>
      <w:r>
        <w:t xml:space="preserve"> Summer Reading Program with the balance of July focused on Grades 4-8.  SOS Rule 15 CSR 30-22.015 was described as requiring guardian written approval prior to youth aged 17 and under accessing programs and written materials from Monroe City Public Library.  A Minor Library Card Application was presented for approval.  Board members </w:t>
      </w:r>
      <w:proofErr w:type="gramStart"/>
      <w:r>
        <w:t>recommended  editing</w:t>
      </w:r>
      <w:proofErr w:type="gramEnd"/>
      <w:r>
        <w:t xml:space="preserve"> and suggested the application be made available</w:t>
      </w:r>
      <w:r w:rsidR="002C6341">
        <w:t xml:space="preserve"> to guardians at upcoming school registrations.  </w:t>
      </w:r>
    </w:p>
    <w:p w14:paraId="5E75718C" w14:textId="0D05845F" w:rsidR="002C6341" w:rsidRDefault="002C6341">
      <w:r>
        <w:t xml:space="preserve">Mrs. Carroll reported that due to lack of action by attorney Chris </w:t>
      </w:r>
      <w:proofErr w:type="spellStart"/>
      <w:proofErr w:type="gramStart"/>
      <w:r>
        <w:t>Biennek</w:t>
      </w:r>
      <w:proofErr w:type="spellEnd"/>
      <w:r>
        <w:t xml:space="preserve"> ,</w:t>
      </w:r>
      <w:proofErr w:type="gramEnd"/>
      <w:r>
        <w:t xml:space="preserve"> she requested files pertaining to the pending merger with Little Dixie be returned.  Jason Fleenor has declined to represent the library in this manner.  Karen Seward and Gina Carroll approached Quinn Benson of the Benson Law</w:t>
      </w:r>
      <w:r w:rsidR="00703C03">
        <w:t xml:space="preserve"> F</w:t>
      </w:r>
      <w:r>
        <w:t>irm of Kirksville, Missouri about representation.  Mr. Benson accepted the challenge, reviewed our position</w:t>
      </w:r>
      <w:r w:rsidR="008F5F39">
        <w:t>, and is sending required notification of a pending merger to county commissioners and Monroe City aldermen.  A</w:t>
      </w:r>
      <w:r w:rsidR="00703C03">
        <w:t>n attorney’s</w:t>
      </w:r>
      <w:r w:rsidR="008F5F39">
        <w:t xml:space="preserve"> conference with Monroe City’s counsel Mr. John Russell </w:t>
      </w:r>
      <w:r w:rsidR="00703C03">
        <w:t>was to be</w:t>
      </w:r>
      <w:r w:rsidR="008F5F39">
        <w:t xml:space="preserve"> planned.  The Board moved to reserve agenda time for the regularly scheduled August 3</w:t>
      </w:r>
      <w:r w:rsidR="008F5F39" w:rsidRPr="008F5F39">
        <w:rPr>
          <w:vertAlign w:val="superscript"/>
        </w:rPr>
        <w:t>rd</w:t>
      </w:r>
      <w:r w:rsidR="008F5F39">
        <w:t xml:space="preserve"> meeting of the Monroe City Council, </w:t>
      </w:r>
      <w:r w:rsidR="001F468B">
        <w:t xml:space="preserve">requesting </w:t>
      </w:r>
      <w:r w:rsidR="008F5F39">
        <w:t xml:space="preserve">  Mr. Benson</w:t>
      </w:r>
      <w:r w:rsidR="001F468B">
        <w:t xml:space="preserve"> attend with updated financials.  Board members and concerned citizens were urgently requested in attendance at 6 p.m.  Rachel Grime, director of Little Dixie Libraries has suggested prepayment of all annual subscriptions, as they will be eventually required regardless of where library balances reside.</w:t>
      </w:r>
    </w:p>
    <w:p w14:paraId="484D73CB" w14:textId="6E562658" w:rsidR="001F468B" w:rsidRDefault="001F468B">
      <w:r>
        <w:t>In closing, Mrs. Carroll set the next meeting date as September 18, 2023 at 5:30 p.m.  Meeting adjourned.</w:t>
      </w:r>
    </w:p>
    <w:p w14:paraId="686C3D91" w14:textId="77777777" w:rsidR="001F468B" w:rsidRDefault="001F468B"/>
    <w:p w14:paraId="02653A5A" w14:textId="0130C20F" w:rsidR="001F468B" w:rsidRDefault="001F468B">
      <w:r>
        <w:t>Steve Tonsor- Secretary</w:t>
      </w:r>
    </w:p>
    <w:p w14:paraId="6D0839C6" w14:textId="77777777" w:rsidR="001F468B" w:rsidRDefault="001F468B"/>
    <w:sectPr w:rsidR="001F4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E0"/>
    <w:rsid w:val="000830E0"/>
    <w:rsid w:val="001F468B"/>
    <w:rsid w:val="002C6341"/>
    <w:rsid w:val="0046060A"/>
    <w:rsid w:val="00604E35"/>
    <w:rsid w:val="00703C03"/>
    <w:rsid w:val="008F5F39"/>
    <w:rsid w:val="00DF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6DC86"/>
  <w15:chartTrackingRefBased/>
  <w15:docId w15:val="{ACFF6702-13EC-4031-BAF2-44B0348C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tonsor</dc:creator>
  <cp:keywords/>
  <dc:description/>
  <cp:lastModifiedBy>joyce tonsor</cp:lastModifiedBy>
  <cp:revision>1</cp:revision>
  <cp:lastPrinted>2023-07-20T00:03:00Z</cp:lastPrinted>
  <dcterms:created xsi:type="dcterms:W3CDTF">2023-07-19T22:56:00Z</dcterms:created>
  <dcterms:modified xsi:type="dcterms:W3CDTF">2023-07-20T00:04:00Z</dcterms:modified>
</cp:coreProperties>
</file>